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F0" w:rsidRPr="009F4D32" w:rsidRDefault="00FD7AF0" w:rsidP="00FD7A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T. C.</w:t>
      </w:r>
    </w:p>
    <w:p w:rsidR="00FD7AF0" w:rsidRPr="009F4D32" w:rsidRDefault="001C3AB3" w:rsidP="00FD7A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proofErr w:type="gramStart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Marmaris </w:t>
      </w:r>
      <w:r w:rsidR="00FD7AF0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Kaymakamlığı</w:t>
      </w:r>
      <w:proofErr w:type="gramEnd"/>
    </w:p>
    <w:p w:rsidR="00FD7AF0" w:rsidRPr="009F4D32" w:rsidRDefault="001C3AB3" w:rsidP="00FD7A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Marmaris </w:t>
      </w:r>
      <w:r w:rsidR="00FD7AF0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İlçe Milli Eğitim Müdürlüğü</w:t>
      </w:r>
    </w:p>
    <w:p w:rsidR="00FD7AF0" w:rsidRPr="009F4D32" w:rsidRDefault="001C3AB3" w:rsidP="00FD7AF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Marmaris ve Datça İlçe Milli Eğitim Müdürlüklerine bağlı </w:t>
      </w:r>
      <w:r w:rsidR="00FD7AF0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Okullara</w:t>
      </w:r>
      <w:r w:rsidR="00E358B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Ücretsiz </w:t>
      </w:r>
      <w:r w:rsidR="00E358B2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Ders </w:t>
      </w:r>
      <w:proofErr w:type="gramStart"/>
      <w:r w:rsidR="00E358B2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Kitaplarının  </w:t>
      </w:r>
      <w:r w:rsidR="00FD7AF0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Dağıtılması</w:t>
      </w:r>
      <w:proofErr w:type="gramEnd"/>
      <w:r w:rsidR="00FD7AF0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Hizmet Alımı İşi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İhale İlanı 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l.</w:t>
      </w:r>
      <w:r w:rsidR="00E358B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2020-2021</w:t>
      </w:r>
      <w:r w:rsidR="00293B9F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Öğretim Yılında Muğla İli Marmaris ve </w:t>
      </w:r>
      <w:proofErr w:type="gramStart"/>
      <w:r w:rsidR="00293B9F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Datça  İlçelerindeki</w:t>
      </w:r>
      <w:proofErr w:type="gramEnd"/>
      <w:r w:rsidR="00293B9F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Okullarda okuyan İlk-ortaokul ve Ortaöğretim Okulu Öğrencilerine </w:t>
      </w:r>
      <w:r w:rsidR="00E358B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146263</w:t>
      </w:r>
      <w:r w:rsidR="00E32D9D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 ( </w:t>
      </w:r>
      <w:proofErr w:type="spellStart"/>
      <w:r w:rsidR="00E358B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YüzKırkAltıBinİkiYüzAltmışÜç</w:t>
      </w:r>
      <w:proofErr w:type="spellEnd"/>
      <w:r w:rsidR="00293B9F" w:rsidRPr="009F4D32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 xml:space="preserve">) </w:t>
      </w:r>
      <w:r w:rsidR="00293B9F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Adet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Ücretsiz Dağıtılacak</w:t>
      </w:r>
      <w:r w:rsidR="00E358B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Ders Kitaplarının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Dağıtılması işinin </w:t>
      </w:r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Doğrudan temin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Usulü İhale edilmesine İhale konusu işe, sözleşmenin i</w:t>
      </w:r>
      <w:r w:rsidR="00E32D9D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mzalandığı tarihten itibaren 2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(iki) iş günü içinde başlanacak ve </w:t>
      </w:r>
      <w:proofErr w:type="spellStart"/>
      <w:r w:rsidR="00106857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Bakanlıkca</w:t>
      </w:r>
      <w:proofErr w:type="spellEnd"/>
      <w:r w:rsidR="00106857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 xml:space="preserve"> belirlenen ders kitaplarının dağıtımı bitene kadar devam edecektir.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2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. İhale konusu kitaplar, yüklenici tarafından </w:t>
      </w:r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Marmaris </w:t>
      </w:r>
      <w:proofErr w:type="gramStart"/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Ortaokulu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Kapalı</w:t>
      </w:r>
      <w:proofErr w:type="gramEnd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Spor Salonu yetkilisinden tutanak karşılığında teslim alınacaktır.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3.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Yüklenici, depo tesliminden sonra ücretsiz ders kitaplarını getiren kamyonların karşılanarak, kitapların sayımı, düzgün yerleştirilmesi işlemlerini yapmakla yükümlüdür.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4.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Depodan teslim alınan kitaplar</w:t>
      </w:r>
      <w:r w:rsidR="004277A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ın, harmanlanması,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araçlara yüklenmesi, araçlardan boşaltılması ve okul müdürlerinin belirlediği sınıflara konulması ile ilgili tüm işlemler yüklenici tarafından yapılacaktır.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5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Kitaplar</w:t>
      </w:r>
      <w:r w:rsidR="004277A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ın sınıf bazında harmanlanması,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okul yetkililerinin gözetiminde yapılacaktır.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6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Teslim alınan kit</w:t>
      </w:r>
      <w:r w:rsidR="004277A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apların </w:t>
      </w:r>
      <w:proofErr w:type="gramStart"/>
      <w:r w:rsidR="004277A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harmanlama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işi</w:t>
      </w:r>
      <w:proofErr w:type="gramEnd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ilgili okul ortamı dışında kesinlikle yapılmayacaktır.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7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Ders kit</w:t>
      </w:r>
      <w:r w:rsidR="004277A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aplarının tasnifi tasnif işi bittikten </w:t>
      </w:r>
      <w:proofErr w:type="gramStart"/>
      <w:r w:rsidR="004277A6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sonra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kitaplar</w:t>
      </w:r>
      <w:proofErr w:type="gramEnd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tutanak karşılığında okul yönetimlerine teslim edilecektir. Okul yönetimine teslim edilmeyen kitapların sorumluluğu yükleniciye aittir.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8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İlgili okul yönetimine kitapların teslim edildiğine dair tutanakları bulunmayan yükleniciye hak edişi kesinlikle ödenmeyecektir.</w:t>
      </w:r>
    </w:p>
    <w:p w:rsidR="00FD7AF0" w:rsidRPr="009F4D32" w:rsidRDefault="00FD7AF0" w:rsidP="00FD7AF0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9. 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Kitapların depolanması ve nakliyesi sürecinde her türlü tehlikeye karşı tedbirler alınacak ve meydana gelebilecek zararlar yüklenici tarafından karşılanacaktır.</w:t>
      </w:r>
    </w:p>
    <w:p w:rsidR="00FD7AF0" w:rsidRPr="009F4D32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10. 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Eksik kalan kitapları, </w:t>
      </w:r>
      <w:proofErr w:type="gramStart"/>
      <w:r w:rsidR="001C3AB3"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Muğla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İl’i</w:t>
      </w:r>
      <w:proofErr w:type="gramEnd"/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</w:t>
      </w:r>
      <w:r w:rsidR="00764088"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ve 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ilçelerinin hangisinde olursa olsun, temin ederek, okullarımıza dağıtmakla yüklenici yükümlüdür.</w:t>
      </w:r>
    </w:p>
    <w:p w:rsidR="00FD7AF0" w:rsidRPr="009F4D32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11. 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Kitapların dağıtımı yapılırken Kapalı Spor Salonunun zemininde meydana gelecek tahribatın, yıkıntıların meydana getireceği maddi zararlar yüklenici tarafından karşılanacaktır.</w:t>
      </w:r>
    </w:p>
    <w:p w:rsidR="00FD7AF0" w:rsidRDefault="00FD7AF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 </w:t>
      </w:r>
      <w:r w:rsidRPr="009F4D32">
        <w:rPr>
          <w:rFonts w:ascii="Arial" w:eastAsia="Times New Roman" w:hAnsi="Arial" w:cs="Arial"/>
          <w:b/>
          <w:bCs/>
          <w:color w:val="191919"/>
          <w:sz w:val="24"/>
          <w:szCs w:val="24"/>
          <w:lang w:eastAsia="tr-TR"/>
        </w:rPr>
        <w:t>Madde 12. </w:t>
      </w:r>
      <w:r w:rsidRPr="009F4D32">
        <w:rPr>
          <w:rFonts w:ascii="Arial" w:eastAsia="Times New Roman" w:hAnsi="Arial" w:cs="Arial"/>
          <w:color w:val="191919"/>
          <w:sz w:val="24"/>
          <w:szCs w:val="24"/>
          <w:lang w:eastAsia="tr-TR"/>
        </w:rPr>
        <w:t>Şartnamede belirtilen yükümlülüklerini süresinde yerine getirmeyen yüklenici, geciken her takvim günü için %1 ödemesinden kesinti yapılır.</w:t>
      </w:r>
    </w:p>
    <w:p w:rsidR="00AF5A70" w:rsidRDefault="00AF5A70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  <w:r w:rsidRPr="00AF5A70"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  <w:t>Madde 13</w:t>
      </w:r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>. Teklifler 11.06.</w:t>
      </w:r>
      <w:proofErr w:type="gramStart"/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>2020  tarihine</w:t>
      </w:r>
      <w:proofErr w:type="gramEnd"/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 xml:space="preserve"> kadar  kapalı zarf içerisinde </w:t>
      </w:r>
      <w:bookmarkStart w:id="0" w:name="_GoBack"/>
      <w:bookmarkEnd w:id="0"/>
      <w:r>
        <w:rPr>
          <w:rFonts w:ascii="Arial" w:eastAsia="Times New Roman" w:hAnsi="Arial" w:cs="Arial"/>
          <w:color w:val="191919"/>
          <w:sz w:val="24"/>
          <w:szCs w:val="24"/>
          <w:lang w:eastAsia="tr-TR"/>
        </w:rPr>
        <w:t>Marmaris İlçe Milli Eğitim Müdürlüğü Destek Hizmetleri Birimine  verilecektir.</w:t>
      </w:r>
    </w:p>
    <w:p w:rsidR="00106857" w:rsidRPr="00C12724" w:rsidRDefault="00106857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191919"/>
          <w:sz w:val="24"/>
          <w:szCs w:val="24"/>
          <w:lang w:eastAsia="tr-TR"/>
        </w:rPr>
      </w:pPr>
    </w:p>
    <w:p w:rsidR="00106857" w:rsidRDefault="00106857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p w:rsidR="00106857" w:rsidRDefault="00106857" w:rsidP="00FD7AF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  <w:lang w:eastAsia="tr-TR"/>
        </w:rPr>
      </w:pPr>
    </w:p>
    <w:sectPr w:rsidR="0010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0"/>
    <w:rsid w:val="000A2DEF"/>
    <w:rsid w:val="00106857"/>
    <w:rsid w:val="001C3AB3"/>
    <w:rsid w:val="00293B9F"/>
    <w:rsid w:val="004277A6"/>
    <w:rsid w:val="004D18D8"/>
    <w:rsid w:val="00764088"/>
    <w:rsid w:val="009F4D32"/>
    <w:rsid w:val="00AF5A70"/>
    <w:rsid w:val="00C12724"/>
    <w:rsid w:val="00D233FF"/>
    <w:rsid w:val="00E32D9D"/>
    <w:rsid w:val="00E358B2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A8D3-7312-4C96-89BE-2AC6850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</dc:creator>
  <cp:keywords/>
  <dc:description/>
  <cp:lastModifiedBy>Windows Kullanıcısı</cp:lastModifiedBy>
  <cp:revision>14</cp:revision>
  <cp:lastPrinted>2020-06-08T10:59:00Z</cp:lastPrinted>
  <dcterms:created xsi:type="dcterms:W3CDTF">2017-07-11T08:14:00Z</dcterms:created>
  <dcterms:modified xsi:type="dcterms:W3CDTF">2020-06-08T10:59:00Z</dcterms:modified>
</cp:coreProperties>
</file>